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9692" w14:textId="77777777" w:rsidR="00956A75" w:rsidRDefault="00271FA9" w:rsidP="00271FA9">
      <w:pPr>
        <w:pBdr>
          <w:bottom w:val="single" w:sz="4" w:space="1" w:color="auto"/>
        </w:pBdr>
        <w:jc w:val="center"/>
        <w:rPr>
          <w:rFonts w:ascii="Arial" w:hAnsi="Arial" w:cs="Arial"/>
          <w:b/>
          <w:sz w:val="24"/>
          <w:szCs w:val="24"/>
        </w:rPr>
      </w:pPr>
      <w:bookmarkStart w:id="0" w:name="_GoBack"/>
      <w:bookmarkEnd w:id="0"/>
      <w:r>
        <w:rPr>
          <w:b/>
          <w:bCs/>
          <w:lang w:val="en-GB" w:eastAsia="en-GB"/>
        </w:rPr>
        <w:drawing>
          <wp:inline distT="0" distB="0" distL="0" distR="0" wp14:anchorId="07C1F089" wp14:editId="363573CA">
            <wp:extent cx="1181100" cy="1047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9327" cy="1063561"/>
                    </a:xfrm>
                    <a:prstGeom prst="rect">
                      <a:avLst/>
                    </a:prstGeom>
                    <a:noFill/>
                  </pic:spPr>
                </pic:pic>
              </a:graphicData>
            </a:graphic>
          </wp:inline>
        </w:drawing>
      </w:r>
    </w:p>
    <w:p w14:paraId="51CE277E" w14:textId="77777777" w:rsidR="00121795" w:rsidRPr="00D166A9" w:rsidRDefault="00121795" w:rsidP="00121795">
      <w:pPr>
        <w:jc w:val="center"/>
        <w:rPr>
          <w:rFonts w:ascii="Arial" w:hAnsi="Arial" w:cs="Arial"/>
          <w:b/>
          <w:sz w:val="32"/>
          <w:szCs w:val="32"/>
        </w:rPr>
      </w:pPr>
      <w:r w:rsidRPr="00D166A9">
        <w:rPr>
          <w:rFonts w:ascii="Arial" w:hAnsi="Arial" w:cs="Arial"/>
          <w:b/>
          <w:sz w:val="32"/>
          <w:szCs w:val="32"/>
        </w:rPr>
        <w:t>Provision of Information Policy</w:t>
      </w:r>
      <w:r w:rsidR="006615A4">
        <w:rPr>
          <w:rFonts w:ascii="Arial" w:hAnsi="Arial" w:cs="Arial"/>
          <w:b/>
          <w:sz w:val="32"/>
          <w:szCs w:val="32"/>
        </w:rPr>
        <w:t xml:space="preserve"> </w:t>
      </w:r>
    </w:p>
    <w:p w14:paraId="6CCDFF69" w14:textId="77777777" w:rsidR="00DA60FA" w:rsidRPr="00DA60FA" w:rsidRDefault="00DA60FA" w:rsidP="00DA60FA">
      <w:pPr>
        <w:spacing w:after="0" w:line="240" w:lineRule="auto"/>
        <w:jc w:val="both"/>
        <w:rPr>
          <w:rFonts w:ascii="Times New Roman" w:eastAsia="Times New Roman" w:hAnsi="Times New Roman" w:cs="Times New Roman"/>
          <w:noProof w:val="0"/>
          <w:sz w:val="24"/>
          <w:szCs w:val="24"/>
          <w:lang w:val="en-GB"/>
        </w:rPr>
      </w:pPr>
    </w:p>
    <w:p w14:paraId="35CC5BE7" w14:textId="3596754A" w:rsidR="00DA60FA" w:rsidRPr="00DA60FA" w:rsidRDefault="00C5528B" w:rsidP="00DA60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noProof w:val="0"/>
          <w:sz w:val="24"/>
          <w:szCs w:val="24"/>
          <w:lang w:val="en-GB"/>
        </w:rPr>
      </w:pPr>
      <w:r>
        <w:rPr>
          <w:rFonts w:ascii="Times New Roman" w:eastAsia="Times New Roman" w:hAnsi="Times New Roman" w:cs="Times New Roman"/>
          <w:b/>
          <w:noProof w:val="0"/>
          <w:sz w:val="24"/>
          <w:szCs w:val="24"/>
          <w:lang w:val="en-GB"/>
        </w:rPr>
        <w:t>Policy agreed</w:t>
      </w:r>
      <w:r w:rsidR="00DA60FA" w:rsidRPr="00DA60FA">
        <w:rPr>
          <w:rFonts w:ascii="Times New Roman" w:eastAsia="Times New Roman" w:hAnsi="Times New Roman" w:cs="Times New Roman"/>
          <w:b/>
          <w:noProof w:val="0"/>
          <w:sz w:val="24"/>
          <w:szCs w:val="24"/>
          <w:lang w:val="en-GB"/>
        </w:rPr>
        <w:t>:</w:t>
      </w:r>
      <w:r w:rsidR="00DA60FA">
        <w:rPr>
          <w:rFonts w:ascii="Times New Roman" w:eastAsia="Times New Roman" w:hAnsi="Times New Roman" w:cs="Times New Roman"/>
          <w:noProof w:val="0"/>
          <w:sz w:val="24"/>
          <w:szCs w:val="24"/>
          <w:lang w:val="en-GB"/>
        </w:rPr>
        <w:t xml:space="preserve">  </w:t>
      </w:r>
      <w:r w:rsidR="00684A55">
        <w:rPr>
          <w:rFonts w:ascii="Times New Roman" w:eastAsia="Times New Roman" w:hAnsi="Times New Roman" w:cs="Times New Roman"/>
          <w:noProof w:val="0"/>
          <w:sz w:val="24"/>
          <w:szCs w:val="24"/>
          <w:lang w:val="en-GB"/>
        </w:rPr>
        <w:t>August 2018</w:t>
      </w:r>
    </w:p>
    <w:p w14:paraId="7BEE7106" w14:textId="77777777" w:rsidR="00DA60FA" w:rsidRPr="00DA60FA" w:rsidRDefault="00DA60FA" w:rsidP="00DA60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noProof w:val="0"/>
          <w:sz w:val="24"/>
          <w:szCs w:val="24"/>
          <w:lang w:val="en-GB"/>
        </w:rPr>
      </w:pPr>
    </w:p>
    <w:p w14:paraId="0572F7A8" w14:textId="77777777" w:rsidR="00DA60FA" w:rsidRPr="00DA60FA" w:rsidRDefault="00DA60FA" w:rsidP="00DA60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noProof w:val="0"/>
          <w:sz w:val="24"/>
          <w:szCs w:val="24"/>
          <w:lang w:val="en-GB"/>
        </w:rPr>
      </w:pPr>
      <w:r w:rsidRPr="00DA60FA">
        <w:rPr>
          <w:rFonts w:ascii="Times New Roman" w:eastAsia="Times New Roman" w:hAnsi="Times New Roman" w:cs="Times New Roman"/>
          <w:b/>
          <w:noProof w:val="0"/>
          <w:sz w:val="24"/>
          <w:szCs w:val="24"/>
          <w:lang w:val="en-GB"/>
        </w:rPr>
        <w:t>Policy Review Date:</w:t>
      </w:r>
      <w:r w:rsidR="00C5528B">
        <w:rPr>
          <w:rFonts w:ascii="Times New Roman" w:eastAsia="Times New Roman" w:hAnsi="Times New Roman" w:cs="Times New Roman"/>
          <w:noProof w:val="0"/>
          <w:sz w:val="24"/>
          <w:szCs w:val="24"/>
          <w:lang w:val="en-GB"/>
        </w:rPr>
        <w:t xml:space="preserve">  February 2019</w:t>
      </w:r>
    </w:p>
    <w:p w14:paraId="2693A0E7" w14:textId="77777777" w:rsidR="00121795" w:rsidRPr="00121795" w:rsidRDefault="00121795" w:rsidP="00121795">
      <w:pPr>
        <w:rPr>
          <w:rFonts w:ascii="Arial" w:hAnsi="Arial" w:cs="Arial"/>
          <w:sz w:val="24"/>
          <w:szCs w:val="24"/>
        </w:rPr>
      </w:pPr>
    </w:p>
    <w:p w14:paraId="08909297" w14:textId="77777777" w:rsidR="00121795" w:rsidRPr="00900E50" w:rsidRDefault="00121795" w:rsidP="002E4AEE">
      <w:pPr>
        <w:spacing w:after="0"/>
        <w:rPr>
          <w:rFonts w:ascii="Arial" w:hAnsi="Arial" w:cs="Arial"/>
          <w:b/>
          <w:sz w:val="15"/>
          <w:szCs w:val="15"/>
        </w:rPr>
      </w:pPr>
      <w:r w:rsidRPr="00900E50">
        <w:rPr>
          <w:rFonts w:ascii="Arial" w:hAnsi="Arial" w:cs="Arial"/>
          <w:b/>
          <w:sz w:val="15"/>
          <w:szCs w:val="15"/>
        </w:rPr>
        <w:t>Policy Statement</w:t>
      </w:r>
    </w:p>
    <w:p w14:paraId="2D546813" w14:textId="77777777" w:rsidR="00121795" w:rsidRPr="00900E50" w:rsidRDefault="008F6631" w:rsidP="002E4AEE">
      <w:pPr>
        <w:spacing w:after="0"/>
        <w:rPr>
          <w:rFonts w:ascii="Arial" w:hAnsi="Arial" w:cs="Arial"/>
          <w:sz w:val="15"/>
          <w:szCs w:val="15"/>
        </w:rPr>
      </w:pPr>
      <w:r w:rsidRPr="00900E50">
        <w:rPr>
          <w:rFonts w:ascii="Arial" w:hAnsi="Arial" w:cs="Arial"/>
          <w:sz w:val="15"/>
          <w:szCs w:val="15"/>
        </w:rPr>
        <w:t>Bury Grammar Schools are</w:t>
      </w:r>
      <w:r w:rsidR="00121795" w:rsidRPr="00900E50">
        <w:rPr>
          <w:rFonts w:ascii="Arial" w:hAnsi="Arial" w:cs="Arial"/>
          <w:sz w:val="15"/>
          <w:szCs w:val="15"/>
        </w:rPr>
        <w:t xml:space="preserve"> required to provide the following information to parents and prospective parents under the Independent Schools Standards Regulations (ISSRs):</w:t>
      </w:r>
    </w:p>
    <w:p w14:paraId="1A2963BE" w14:textId="77777777" w:rsidR="002E4AEE" w:rsidRPr="00900E50" w:rsidRDefault="002E4AEE" w:rsidP="002E4AEE">
      <w:pPr>
        <w:spacing w:after="0"/>
        <w:rPr>
          <w:rFonts w:ascii="Arial" w:hAnsi="Arial" w:cs="Arial"/>
          <w:sz w:val="15"/>
          <w:szCs w:val="15"/>
        </w:rPr>
      </w:pPr>
    </w:p>
    <w:p w14:paraId="40E42466" w14:textId="77777777" w:rsidR="00121795" w:rsidRPr="00900E50" w:rsidRDefault="00121795"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The school's address</w:t>
      </w:r>
      <w:r w:rsidR="0070301A" w:rsidRPr="00900E50">
        <w:rPr>
          <w:rFonts w:ascii="Arial" w:hAnsi="Arial" w:cs="Arial"/>
          <w:sz w:val="15"/>
          <w:szCs w:val="15"/>
        </w:rPr>
        <w:t>,</w:t>
      </w:r>
      <w:r w:rsidRPr="00900E50">
        <w:rPr>
          <w:rFonts w:ascii="Arial" w:hAnsi="Arial" w:cs="Arial"/>
          <w:sz w:val="15"/>
          <w:szCs w:val="15"/>
        </w:rPr>
        <w:t xml:space="preserve"> telephone number</w:t>
      </w:r>
      <w:r w:rsidR="0070301A" w:rsidRPr="00900E50">
        <w:rPr>
          <w:rFonts w:ascii="Arial" w:hAnsi="Arial" w:cs="Arial"/>
          <w:sz w:val="15"/>
          <w:szCs w:val="15"/>
        </w:rPr>
        <w:t xml:space="preserve"> and t</w:t>
      </w:r>
      <w:r w:rsidRPr="00900E50">
        <w:rPr>
          <w:rFonts w:ascii="Arial" w:hAnsi="Arial" w:cs="Arial"/>
          <w:sz w:val="15"/>
          <w:szCs w:val="15"/>
        </w:rPr>
        <w:t>he name of the Headmaster</w:t>
      </w:r>
    </w:p>
    <w:p w14:paraId="0B5535A0" w14:textId="77777777" w:rsidR="00121795" w:rsidRPr="00900E50" w:rsidRDefault="00121795"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 xml:space="preserve">The name and address for correspondence for the </w:t>
      </w:r>
      <w:r w:rsidR="00B00F3E" w:rsidRPr="00900E50">
        <w:rPr>
          <w:rFonts w:ascii="Arial" w:hAnsi="Arial" w:cs="Arial"/>
          <w:sz w:val="15"/>
          <w:szCs w:val="15"/>
        </w:rPr>
        <w:t xml:space="preserve">Chair of </w:t>
      </w:r>
      <w:r w:rsidRPr="00900E50">
        <w:rPr>
          <w:rFonts w:ascii="Arial" w:hAnsi="Arial" w:cs="Arial"/>
          <w:sz w:val="15"/>
          <w:szCs w:val="15"/>
        </w:rPr>
        <w:t>Governors</w:t>
      </w:r>
    </w:p>
    <w:p w14:paraId="5EF6E30F" w14:textId="77777777" w:rsidR="00121795" w:rsidRPr="00900E50" w:rsidRDefault="00121795"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A statement of the school's ethos and aims which are contained in the Core Aims and Values document</w:t>
      </w:r>
      <w:r w:rsidR="0070301A" w:rsidRPr="00900E50">
        <w:rPr>
          <w:rFonts w:ascii="Arial" w:hAnsi="Arial" w:cs="Arial"/>
          <w:sz w:val="15"/>
          <w:szCs w:val="15"/>
        </w:rPr>
        <w:t xml:space="preserve">.  </w:t>
      </w:r>
    </w:p>
    <w:p w14:paraId="4071AF89" w14:textId="77777777" w:rsidR="0070301A" w:rsidRPr="00900E50" w:rsidRDefault="0070301A" w:rsidP="0070301A">
      <w:pPr>
        <w:pStyle w:val="ListParagraph"/>
        <w:spacing w:after="0"/>
        <w:rPr>
          <w:rFonts w:ascii="Arial" w:hAnsi="Arial" w:cs="Arial"/>
          <w:sz w:val="15"/>
          <w:szCs w:val="15"/>
        </w:rPr>
      </w:pPr>
    </w:p>
    <w:p w14:paraId="6467E2A0" w14:textId="77777777" w:rsidR="00121795" w:rsidRPr="00900E50" w:rsidRDefault="00121795" w:rsidP="0070301A">
      <w:pPr>
        <w:pStyle w:val="ListParagraph"/>
        <w:spacing w:after="0"/>
        <w:rPr>
          <w:rFonts w:ascii="Arial" w:hAnsi="Arial" w:cs="Arial"/>
          <w:sz w:val="15"/>
          <w:szCs w:val="15"/>
        </w:rPr>
      </w:pPr>
      <w:r w:rsidRPr="00900E50">
        <w:rPr>
          <w:rFonts w:ascii="Arial" w:hAnsi="Arial" w:cs="Arial"/>
          <w:sz w:val="15"/>
          <w:szCs w:val="15"/>
        </w:rPr>
        <w:t xml:space="preserve">These are all provided on the website and, in addition, as part of the package sent to prospective parents </w:t>
      </w:r>
      <w:r w:rsidR="001A5CAB" w:rsidRPr="00900E50">
        <w:rPr>
          <w:rFonts w:ascii="Arial" w:hAnsi="Arial" w:cs="Arial"/>
          <w:sz w:val="15"/>
          <w:szCs w:val="15"/>
        </w:rPr>
        <w:t xml:space="preserve"> who request a prospectus from the school</w:t>
      </w:r>
      <w:r w:rsidRPr="00900E50">
        <w:rPr>
          <w:rFonts w:ascii="Arial" w:hAnsi="Arial" w:cs="Arial"/>
          <w:sz w:val="15"/>
          <w:szCs w:val="15"/>
        </w:rPr>
        <w:t>. The ISSRs also require the school to make this information available on request to the Chief Inspector, the Secretary of State or a body approved for the purpose of section 162A(1) of the 2002 Act.</w:t>
      </w:r>
    </w:p>
    <w:p w14:paraId="006DF563" w14:textId="77777777" w:rsidR="00C06EF4" w:rsidRPr="00900E50" w:rsidRDefault="00C06EF4" w:rsidP="00C06EF4">
      <w:pPr>
        <w:pStyle w:val="ListParagraph"/>
        <w:spacing w:after="0"/>
        <w:rPr>
          <w:rFonts w:ascii="Arial" w:hAnsi="Arial" w:cs="Arial"/>
          <w:sz w:val="15"/>
          <w:szCs w:val="15"/>
        </w:rPr>
      </w:pPr>
    </w:p>
    <w:p w14:paraId="156B819A" w14:textId="77777777" w:rsidR="00121795" w:rsidRPr="00900E50" w:rsidRDefault="00121795" w:rsidP="0070301A">
      <w:pPr>
        <w:pStyle w:val="ListParagraph"/>
        <w:spacing w:after="0"/>
        <w:rPr>
          <w:rFonts w:ascii="Arial" w:hAnsi="Arial" w:cs="Arial"/>
          <w:sz w:val="15"/>
          <w:szCs w:val="15"/>
        </w:rPr>
      </w:pPr>
      <w:r w:rsidRPr="00900E50">
        <w:rPr>
          <w:rFonts w:ascii="Arial" w:hAnsi="Arial" w:cs="Arial"/>
          <w:sz w:val="15"/>
          <w:szCs w:val="15"/>
        </w:rPr>
        <w:t>Similarly, the following policies are made available on our website or information on how to obtain them is available for parents and prospective parents on our website:</w:t>
      </w:r>
    </w:p>
    <w:p w14:paraId="5857B1FC" w14:textId="77777777" w:rsidR="0070301A" w:rsidRPr="00900E50" w:rsidRDefault="0070301A" w:rsidP="0070301A">
      <w:pPr>
        <w:pStyle w:val="ListParagraph"/>
        <w:spacing w:after="0"/>
        <w:rPr>
          <w:rFonts w:ascii="Arial" w:hAnsi="Arial" w:cs="Arial"/>
          <w:sz w:val="15"/>
          <w:szCs w:val="15"/>
        </w:rPr>
      </w:pPr>
    </w:p>
    <w:p w14:paraId="3753E900" w14:textId="77777777" w:rsidR="00121795" w:rsidRPr="00900E50" w:rsidRDefault="00121795"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The arrangements for admissions, discipline and exclusions</w:t>
      </w:r>
      <w:r w:rsidR="00B00F3E" w:rsidRPr="00900E50">
        <w:rPr>
          <w:rFonts w:ascii="Arial" w:hAnsi="Arial" w:cs="Arial"/>
          <w:sz w:val="15"/>
          <w:szCs w:val="15"/>
        </w:rPr>
        <w:t xml:space="preserve"> – </w:t>
      </w:r>
      <w:r w:rsidR="0070301A" w:rsidRPr="00900E50">
        <w:rPr>
          <w:rFonts w:ascii="Arial" w:hAnsi="Arial" w:cs="Arial"/>
          <w:sz w:val="15"/>
          <w:szCs w:val="15"/>
        </w:rPr>
        <w:t>(</w:t>
      </w:r>
      <w:r w:rsidR="00B00F3E" w:rsidRPr="00900E50">
        <w:rPr>
          <w:rFonts w:ascii="Arial" w:hAnsi="Arial" w:cs="Arial"/>
          <w:sz w:val="15"/>
          <w:szCs w:val="15"/>
        </w:rPr>
        <w:t>see Admissions and Behaviour Policy</w:t>
      </w:r>
      <w:r w:rsidR="0070301A" w:rsidRPr="00900E50">
        <w:rPr>
          <w:rFonts w:ascii="Arial" w:hAnsi="Arial" w:cs="Arial"/>
          <w:sz w:val="15"/>
          <w:szCs w:val="15"/>
        </w:rPr>
        <w:t>)</w:t>
      </w:r>
    </w:p>
    <w:p w14:paraId="291E7C12" w14:textId="77777777" w:rsidR="00121795" w:rsidRPr="00900E50" w:rsidRDefault="00121795"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 xml:space="preserve">Education and welfare provision for pupils with </w:t>
      </w:r>
      <w:r w:rsidR="00B00F3E" w:rsidRPr="00900E50">
        <w:rPr>
          <w:rFonts w:ascii="Arial" w:hAnsi="Arial" w:cs="Arial"/>
          <w:sz w:val="15"/>
          <w:szCs w:val="15"/>
        </w:rPr>
        <w:t xml:space="preserve">EHC plans </w:t>
      </w:r>
      <w:r w:rsidRPr="00900E50">
        <w:rPr>
          <w:rFonts w:ascii="Arial" w:hAnsi="Arial" w:cs="Arial"/>
          <w:sz w:val="15"/>
          <w:szCs w:val="15"/>
        </w:rPr>
        <w:t xml:space="preserve"> and pupils for whom English is an additional language</w:t>
      </w:r>
      <w:r w:rsidR="00B00F3E" w:rsidRPr="00900E50">
        <w:rPr>
          <w:rFonts w:ascii="Arial" w:hAnsi="Arial" w:cs="Arial"/>
          <w:sz w:val="15"/>
          <w:szCs w:val="15"/>
        </w:rPr>
        <w:t xml:space="preserve"> – </w:t>
      </w:r>
      <w:r w:rsidR="0070301A" w:rsidRPr="00900E50">
        <w:rPr>
          <w:rFonts w:ascii="Arial" w:hAnsi="Arial" w:cs="Arial"/>
          <w:sz w:val="15"/>
          <w:szCs w:val="15"/>
        </w:rPr>
        <w:t>(</w:t>
      </w:r>
      <w:r w:rsidR="00B00F3E" w:rsidRPr="00900E50">
        <w:rPr>
          <w:rFonts w:ascii="Arial" w:hAnsi="Arial" w:cs="Arial"/>
          <w:sz w:val="15"/>
          <w:szCs w:val="15"/>
        </w:rPr>
        <w:t>see SEND and English as an Addi</w:t>
      </w:r>
      <w:r w:rsidR="001A5CAB" w:rsidRPr="00900E50">
        <w:rPr>
          <w:rFonts w:ascii="Arial" w:hAnsi="Arial" w:cs="Arial"/>
          <w:sz w:val="15"/>
          <w:szCs w:val="15"/>
        </w:rPr>
        <w:t>tional</w:t>
      </w:r>
      <w:r w:rsidR="00B00F3E" w:rsidRPr="00900E50">
        <w:rPr>
          <w:rFonts w:ascii="Arial" w:hAnsi="Arial" w:cs="Arial"/>
          <w:sz w:val="15"/>
          <w:szCs w:val="15"/>
        </w:rPr>
        <w:t xml:space="preserve"> Language Policy</w:t>
      </w:r>
      <w:r w:rsidR="0070301A" w:rsidRPr="00900E50">
        <w:rPr>
          <w:rFonts w:ascii="Arial" w:hAnsi="Arial" w:cs="Arial"/>
          <w:sz w:val="15"/>
          <w:szCs w:val="15"/>
        </w:rPr>
        <w:t>)</w:t>
      </w:r>
    </w:p>
    <w:p w14:paraId="118A7491" w14:textId="77777777" w:rsidR="00121795" w:rsidRPr="00900E50" w:rsidRDefault="0070301A"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Our Curriculum P</w:t>
      </w:r>
      <w:r w:rsidR="00121795" w:rsidRPr="00900E50">
        <w:rPr>
          <w:rFonts w:ascii="Arial" w:hAnsi="Arial" w:cs="Arial"/>
          <w:sz w:val="15"/>
          <w:szCs w:val="15"/>
        </w:rPr>
        <w:t>olicy</w:t>
      </w:r>
    </w:p>
    <w:p w14:paraId="07A690BB" w14:textId="77777777" w:rsidR="00121795" w:rsidRPr="00900E50" w:rsidRDefault="00121795"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O</w:t>
      </w:r>
      <w:r w:rsidR="0070301A" w:rsidRPr="00900E50">
        <w:rPr>
          <w:rFonts w:ascii="Arial" w:hAnsi="Arial" w:cs="Arial"/>
          <w:sz w:val="15"/>
          <w:szCs w:val="15"/>
        </w:rPr>
        <w:t>ur Anti-Bullying P</w:t>
      </w:r>
      <w:r w:rsidRPr="00900E50">
        <w:rPr>
          <w:rFonts w:ascii="Arial" w:hAnsi="Arial" w:cs="Arial"/>
          <w:sz w:val="15"/>
          <w:szCs w:val="15"/>
        </w:rPr>
        <w:t>olicy</w:t>
      </w:r>
    </w:p>
    <w:p w14:paraId="1C0B164D" w14:textId="77777777" w:rsidR="00121795" w:rsidRPr="00900E50" w:rsidRDefault="0070301A"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 xml:space="preserve">Our </w:t>
      </w:r>
      <w:r w:rsidR="00B00F3E" w:rsidRPr="00900E50">
        <w:rPr>
          <w:rFonts w:ascii="Arial" w:hAnsi="Arial" w:cs="Arial"/>
          <w:sz w:val="15"/>
          <w:szCs w:val="15"/>
        </w:rPr>
        <w:t>Health and Safety</w:t>
      </w:r>
      <w:r w:rsidRPr="00900E50">
        <w:rPr>
          <w:rFonts w:ascii="Arial" w:hAnsi="Arial" w:cs="Arial"/>
          <w:sz w:val="15"/>
          <w:szCs w:val="15"/>
        </w:rPr>
        <w:t xml:space="preserve"> Policy</w:t>
      </w:r>
    </w:p>
    <w:p w14:paraId="70633C92" w14:textId="77777777" w:rsidR="00B00F3E" w:rsidRPr="00900E50" w:rsidRDefault="0070301A"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 xml:space="preserve">Our </w:t>
      </w:r>
      <w:r w:rsidR="00B00F3E" w:rsidRPr="00900E50">
        <w:rPr>
          <w:rFonts w:ascii="Arial" w:hAnsi="Arial" w:cs="Arial"/>
          <w:sz w:val="15"/>
          <w:szCs w:val="15"/>
        </w:rPr>
        <w:t>First Aid</w:t>
      </w:r>
      <w:r w:rsidRPr="00900E50">
        <w:rPr>
          <w:rFonts w:ascii="Arial" w:hAnsi="Arial" w:cs="Arial"/>
          <w:sz w:val="15"/>
          <w:szCs w:val="15"/>
        </w:rPr>
        <w:t xml:space="preserve"> Policy</w:t>
      </w:r>
    </w:p>
    <w:p w14:paraId="2A179A83" w14:textId="77777777" w:rsidR="00121795" w:rsidRPr="00900E50" w:rsidRDefault="00121795"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The performance of students in public exams in the previous year</w:t>
      </w:r>
    </w:p>
    <w:p w14:paraId="668F559A" w14:textId="5FC83054" w:rsidR="00121795" w:rsidRPr="00900E50" w:rsidRDefault="0070301A" w:rsidP="00900E50">
      <w:pPr>
        <w:pStyle w:val="ListParagraph"/>
        <w:numPr>
          <w:ilvl w:val="0"/>
          <w:numId w:val="1"/>
        </w:numPr>
        <w:spacing w:after="0"/>
        <w:rPr>
          <w:rFonts w:ascii="Arial" w:hAnsi="Arial" w:cs="Arial"/>
          <w:sz w:val="15"/>
          <w:szCs w:val="15"/>
        </w:rPr>
      </w:pPr>
      <w:r w:rsidRPr="00900E50">
        <w:rPr>
          <w:rFonts w:ascii="Arial" w:hAnsi="Arial" w:cs="Arial"/>
          <w:sz w:val="15"/>
          <w:szCs w:val="15"/>
        </w:rPr>
        <w:t>Our Complaints Policy</w:t>
      </w:r>
      <w:r w:rsidR="00121795" w:rsidRPr="00900E50">
        <w:rPr>
          <w:rFonts w:ascii="Arial" w:hAnsi="Arial" w:cs="Arial"/>
          <w:sz w:val="15"/>
          <w:szCs w:val="15"/>
        </w:rPr>
        <w:t xml:space="preserve"> together</w:t>
      </w:r>
      <w:r w:rsidR="00900E50" w:rsidRPr="00900E50">
        <w:rPr>
          <w:rFonts w:ascii="Arial" w:hAnsi="Arial" w:cs="Arial"/>
          <w:sz w:val="15"/>
          <w:szCs w:val="15"/>
        </w:rPr>
        <w:t xml:space="preserve">.  Under the Independent Schools Standards Regulations (ISSRs), the School is required to make available, the number of complaints received under the formal procedure during the previous academic year.  Parents of current or prospective parents can request such information by contacting the Vice Principal </w:t>
      </w:r>
      <w:r w:rsidR="00900E50" w:rsidRPr="00900E50">
        <w:rPr>
          <w:rFonts w:ascii="Arial" w:hAnsi="Arial" w:cs="Arial"/>
          <w:b/>
          <w:sz w:val="15"/>
          <w:szCs w:val="15"/>
        </w:rPr>
        <w:t>Mr D Cassidy</w:t>
      </w:r>
      <w:r w:rsidR="00900E50" w:rsidRPr="00900E50">
        <w:rPr>
          <w:rFonts w:ascii="Arial" w:hAnsi="Arial" w:cs="Arial"/>
          <w:sz w:val="15"/>
          <w:szCs w:val="15"/>
        </w:rPr>
        <w:t xml:space="preserve"> at the School.  No charge will be made for such a request.</w:t>
      </w:r>
    </w:p>
    <w:p w14:paraId="23D3CFC3" w14:textId="77777777" w:rsidR="00B00F3E" w:rsidRPr="00900E50" w:rsidRDefault="00B00F3E" w:rsidP="00956A75">
      <w:pPr>
        <w:pStyle w:val="ListParagraph"/>
        <w:numPr>
          <w:ilvl w:val="0"/>
          <w:numId w:val="1"/>
        </w:numPr>
        <w:spacing w:after="0"/>
        <w:rPr>
          <w:rFonts w:ascii="Arial" w:hAnsi="Arial" w:cs="Arial"/>
          <w:sz w:val="15"/>
          <w:szCs w:val="15"/>
        </w:rPr>
      </w:pPr>
      <w:r w:rsidRPr="00900E50">
        <w:rPr>
          <w:rFonts w:ascii="Arial" w:hAnsi="Arial" w:cs="Arial"/>
          <w:sz w:val="15"/>
          <w:szCs w:val="15"/>
        </w:rPr>
        <w:t>Our most recent inspection report</w:t>
      </w:r>
      <w:r w:rsidR="00C06EF4" w:rsidRPr="00900E50">
        <w:rPr>
          <w:rFonts w:ascii="Arial" w:hAnsi="Arial" w:cs="Arial"/>
          <w:sz w:val="15"/>
          <w:szCs w:val="15"/>
        </w:rPr>
        <w:t xml:space="preserve"> </w:t>
      </w:r>
      <w:r w:rsidR="0070301A" w:rsidRPr="00900E50">
        <w:rPr>
          <w:rFonts w:ascii="Arial" w:hAnsi="Arial" w:cs="Arial"/>
          <w:sz w:val="15"/>
          <w:szCs w:val="15"/>
        </w:rPr>
        <w:t xml:space="preserve">(2010) </w:t>
      </w:r>
      <w:r w:rsidR="00C06EF4" w:rsidRPr="00900E50">
        <w:rPr>
          <w:rFonts w:ascii="Arial" w:hAnsi="Arial" w:cs="Arial"/>
          <w:sz w:val="15"/>
          <w:szCs w:val="15"/>
        </w:rPr>
        <w:t xml:space="preserve">which is </w:t>
      </w:r>
      <w:r w:rsidR="0070301A" w:rsidRPr="00900E50">
        <w:rPr>
          <w:rFonts w:ascii="Arial" w:hAnsi="Arial" w:cs="Arial"/>
          <w:sz w:val="15"/>
          <w:szCs w:val="15"/>
        </w:rPr>
        <w:t xml:space="preserve">also </w:t>
      </w:r>
      <w:r w:rsidR="00C06EF4" w:rsidRPr="00900E50">
        <w:rPr>
          <w:rFonts w:ascii="Arial" w:hAnsi="Arial" w:cs="Arial"/>
          <w:sz w:val="15"/>
          <w:szCs w:val="15"/>
        </w:rPr>
        <w:t xml:space="preserve">sent to </w:t>
      </w:r>
      <w:r w:rsidR="0070301A" w:rsidRPr="00900E50">
        <w:rPr>
          <w:rFonts w:ascii="Arial" w:hAnsi="Arial" w:cs="Arial"/>
          <w:sz w:val="15"/>
          <w:szCs w:val="15"/>
        </w:rPr>
        <w:t xml:space="preserve">all </w:t>
      </w:r>
      <w:r w:rsidR="00C06EF4" w:rsidRPr="00900E50">
        <w:rPr>
          <w:rFonts w:ascii="Arial" w:hAnsi="Arial" w:cs="Arial"/>
          <w:sz w:val="15"/>
          <w:szCs w:val="15"/>
        </w:rPr>
        <w:t>parents following an inspection</w:t>
      </w:r>
    </w:p>
    <w:p w14:paraId="0FD62503" w14:textId="77777777" w:rsidR="00121795" w:rsidRPr="00900E50" w:rsidRDefault="0070301A" w:rsidP="00121795">
      <w:pPr>
        <w:pStyle w:val="ListParagraph"/>
        <w:numPr>
          <w:ilvl w:val="0"/>
          <w:numId w:val="1"/>
        </w:numPr>
        <w:spacing w:after="0"/>
        <w:rPr>
          <w:rFonts w:ascii="Arial" w:hAnsi="Arial" w:cs="Arial"/>
          <w:sz w:val="15"/>
          <w:szCs w:val="15"/>
        </w:rPr>
      </w:pPr>
      <w:r w:rsidRPr="00900E50">
        <w:rPr>
          <w:rFonts w:ascii="Arial" w:hAnsi="Arial" w:cs="Arial"/>
          <w:sz w:val="15"/>
          <w:szCs w:val="15"/>
        </w:rPr>
        <w:t>Our Safeguarding P</w:t>
      </w:r>
      <w:r w:rsidR="00121795" w:rsidRPr="00900E50">
        <w:rPr>
          <w:rFonts w:ascii="Arial" w:hAnsi="Arial" w:cs="Arial"/>
          <w:sz w:val="15"/>
          <w:szCs w:val="15"/>
        </w:rPr>
        <w:t>olicy</w:t>
      </w:r>
      <w:r w:rsidR="00956A75" w:rsidRPr="00900E50">
        <w:rPr>
          <w:rFonts w:ascii="Arial" w:hAnsi="Arial" w:cs="Arial"/>
          <w:sz w:val="15"/>
          <w:szCs w:val="15"/>
        </w:rPr>
        <w:t xml:space="preserve">.  </w:t>
      </w:r>
    </w:p>
    <w:p w14:paraId="2556AE45" w14:textId="77777777" w:rsidR="00956A75" w:rsidRPr="00900E50" w:rsidRDefault="00956A75" w:rsidP="00121795">
      <w:pPr>
        <w:rPr>
          <w:rFonts w:ascii="Arial" w:hAnsi="Arial" w:cs="Arial"/>
          <w:b/>
          <w:sz w:val="15"/>
          <w:szCs w:val="15"/>
        </w:rPr>
      </w:pPr>
    </w:p>
    <w:p w14:paraId="0968602A" w14:textId="77777777" w:rsidR="00956A75" w:rsidRPr="00900E50" w:rsidRDefault="00121795" w:rsidP="00956A75">
      <w:pPr>
        <w:spacing w:after="0"/>
        <w:rPr>
          <w:rFonts w:ascii="Arial" w:hAnsi="Arial" w:cs="Arial"/>
          <w:b/>
          <w:sz w:val="15"/>
          <w:szCs w:val="15"/>
        </w:rPr>
      </w:pPr>
      <w:r w:rsidRPr="00900E50">
        <w:rPr>
          <w:rFonts w:ascii="Arial" w:hAnsi="Arial" w:cs="Arial"/>
          <w:b/>
          <w:sz w:val="15"/>
          <w:szCs w:val="15"/>
        </w:rPr>
        <w:t>Information sent to p</w:t>
      </w:r>
      <w:r w:rsidR="00956A75" w:rsidRPr="00900E50">
        <w:rPr>
          <w:rFonts w:ascii="Arial" w:hAnsi="Arial" w:cs="Arial"/>
          <w:b/>
          <w:sz w:val="15"/>
          <w:szCs w:val="15"/>
        </w:rPr>
        <w:t>arents</w:t>
      </w:r>
    </w:p>
    <w:p w14:paraId="043DEF99" w14:textId="77777777" w:rsidR="00121795" w:rsidRPr="00900E50" w:rsidRDefault="00121795" w:rsidP="00956A75">
      <w:pPr>
        <w:spacing w:after="0"/>
        <w:rPr>
          <w:rFonts w:ascii="Arial" w:hAnsi="Arial" w:cs="Arial"/>
          <w:b/>
          <w:sz w:val="15"/>
          <w:szCs w:val="15"/>
        </w:rPr>
      </w:pPr>
      <w:r w:rsidRPr="00900E50">
        <w:rPr>
          <w:rFonts w:ascii="Arial" w:hAnsi="Arial" w:cs="Arial"/>
          <w:sz w:val="15"/>
          <w:szCs w:val="15"/>
        </w:rPr>
        <w:lastRenderedPageBreak/>
        <w:t>When the School is inspected, a copy of the inspection report is sent to all parents electronically. The report may also be inspected on the school's premises by arrangement with the School Office and is available on the school website. Par</w:t>
      </w:r>
      <w:r w:rsidR="0070301A" w:rsidRPr="00900E50">
        <w:rPr>
          <w:rFonts w:ascii="Arial" w:hAnsi="Arial" w:cs="Arial"/>
          <w:sz w:val="15"/>
          <w:szCs w:val="15"/>
        </w:rPr>
        <w:t>ents may also request that the School O</w:t>
      </w:r>
      <w:r w:rsidRPr="00900E50">
        <w:rPr>
          <w:rFonts w:ascii="Arial" w:hAnsi="Arial" w:cs="Arial"/>
          <w:sz w:val="15"/>
          <w:szCs w:val="15"/>
        </w:rPr>
        <w:t>ffice send them the report on paper.</w:t>
      </w:r>
      <w:r w:rsidR="00956A75" w:rsidRPr="00900E50">
        <w:rPr>
          <w:rFonts w:ascii="Arial" w:hAnsi="Arial" w:cs="Arial"/>
          <w:b/>
          <w:sz w:val="15"/>
          <w:szCs w:val="15"/>
        </w:rPr>
        <w:t xml:space="preserve">  </w:t>
      </w:r>
      <w:r w:rsidRPr="00900E50">
        <w:rPr>
          <w:rFonts w:ascii="Arial" w:hAnsi="Arial" w:cs="Arial"/>
          <w:sz w:val="15"/>
          <w:szCs w:val="15"/>
        </w:rPr>
        <w:t>Written reports of pupil progress and attainment are sent to parents of all current pupils annually, with interim assessments and statements of exam results sent at more frequent intervals.</w:t>
      </w:r>
    </w:p>
    <w:p w14:paraId="571D66DF" w14:textId="77777777" w:rsidR="00956A75" w:rsidRPr="00900E50" w:rsidRDefault="00956A75" w:rsidP="00956A75">
      <w:pPr>
        <w:spacing w:after="0"/>
        <w:rPr>
          <w:rFonts w:ascii="Arial" w:hAnsi="Arial" w:cs="Arial"/>
          <w:b/>
          <w:sz w:val="15"/>
          <w:szCs w:val="15"/>
        </w:rPr>
      </w:pPr>
    </w:p>
    <w:p w14:paraId="1E004BE3" w14:textId="77777777" w:rsidR="00121795" w:rsidRPr="00900E50" w:rsidRDefault="00121795" w:rsidP="00956A75">
      <w:pPr>
        <w:spacing w:after="0"/>
        <w:rPr>
          <w:rFonts w:ascii="Arial" w:hAnsi="Arial" w:cs="Arial"/>
          <w:b/>
          <w:sz w:val="15"/>
          <w:szCs w:val="15"/>
        </w:rPr>
      </w:pPr>
      <w:r w:rsidRPr="00900E50">
        <w:rPr>
          <w:rFonts w:ascii="Arial" w:hAnsi="Arial" w:cs="Arial"/>
          <w:b/>
          <w:sz w:val="15"/>
          <w:szCs w:val="15"/>
        </w:rPr>
        <w:t>Data and Information provided to other agencies</w:t>
      </w:r>
    </w:p>
    <w:p w14:paraId="0C6BF2E6" w14:textId="77777777" w:rsidR="00C06EF4" w:rsidRPr="00900E50" w:rsidRDefault="00121795" w:rsidP="00C06EF4">
      <w:pPr>
        <w:spacing w:after="0"/>
        <w:jc w:val="both"/>
        <w:rPr>
          <w:rFonts w:ascii="Arial" w:hAnsi="Arial" w:cs="Arial"/>
          <w:sz w:val="15"/>
          <w:szCs w:val="15"/>
        </w:rPr>
      </w:pPr>
      <w:r w:rsidRPr="00900E50">
        <w:rPr>
          <w:rFonts w:ascii="Arial" w:hAnsi="Arial" w:cs="Arial"/>
          <w:sz w:val="15"/>
          <w:szCs w:val="15"/>
        </w:rPr>
        <w:t>Any body conducting an Inspection under section 162A of the 2002 Act will be provided</w:t>
      </w:r>
      <w:r w:rsidR="0070301A" w:rsidRPr="00900E50">
        <w:rPr>
          <w:rFonts w:ascii="Arial" w:hAnsi="Arial" w:cs="Arial"/>
          <w:sz w:val="15"/>
          <w:szCs w:val="15"/>
        </w:rPr>
        <w:t>,</w:t>
      </w:r>
      <w:r w:rsidRPr="00900E50">
        <w:rPr>
          <w:rFonts w:ascii="Arial" w:hAnsi="Arial" w:cs="Arial"/>
          <w:sz w:val="15"/>
          <w:szCs w:val="15"/>
        </w:rPr>
        <w:t xml:space="preserve"> by the Senior Leadership Team (SLT)</w:t>
      </w:r>
      <w:r w:rsidR="0070301A" w:rsidRPr="00900E50">
        <w:rPr>
          <w:rFonts w:ascii="Arial" w:hAnsi="Arial" w:cs="Arial"/>
          <w:sz w:val="15"/>
          <w:szCs w:val="15"/>
        </w:rPr>
        <w:t>,</w:t>
      </w:r>
      <w:r w:rsidRPr="00900E50">
        <w:rPr>
          <w:rFonts w:ascii="Arial" w:hAnsi="Arial" w:cs="Arial"/>
          <w:sz w:val="15"/>
          <w:szCs w:val="15"/>
        </w:rPr>
        <w:t xml:space="preserve"> with any information reasonably requested in connection with it that is necessary for the purposes of the inspection. The School will also give the Inspector access to the admissions and attendance registers.</w:t>
      </w:r>
      <w:r w:rsidR="00956A75" w:rsidRPr="00900E50">
        <w:rPr>
          <w:rFonts w:ascii="Arial" w:hAnsi="Arial" w:cs="Arial"/>
          <w:sz w:val="15"/>
          <w:szCs w:val="15"/>
        </w:rPr>
        <w:t xml:space="preserve">  </w:t>
      </w:r>
    </w:p>
    <w:p w14:paraId="24521435" w14:textId="77777777" w:rsidR="00C06EF4" w:rsidRPr="00900E50" w:rsidRDefault="00C06EF4" w:rsidP="00C06EF4">
      <w:pPr>
        <w:spacing w:after="0"/>
        <w:jc w:val="both"/>
        <w:rPr>
          <w:rFonts w:ascii="Arial" w:hAnsi="Arial" w:cs="Arial"/>
          <w:sz w:val="15"/>
          <w:szCs w:val="15"/>
        </w:rPr>
      </w:pPr>
    </w:p>
    <w:p w14:paraId="7BDE06FF" w14:textId="77777777" w:rsidR="00EA2269" w:rsidRPr="00900E50" w:rsidRDefault="00956A75" w:rsidP="00EA2269">
      <w:pPr>
        <w:spacing w:after="0"/>
        <w:jc w:val="both"/>
        <w:rPr>
          <w:rFonts w:ascii="Arial" w:hAnsi="Arial" w:cs="Arial"/>
          <w:sz w:val="15"/>
          <w:szCs w:val="15"/>
        </w:rPr>
      </w:pPr>
      <w:r w:rsidRPr="00900E50">
        <w:rPr>
          <w:rFonts w:ascii="Arial" w:hAnsi="Arial" w:cs="Arial"/>
          <w:sz w:val="15"/>
          <w:szCs w:val="15"/>
        </w:rPr>
        <w:t>T</w:t>
      </w:r>
      <w:r w:rsidR="00121795" w:rsidRPr="00900E50">
        <w:rPr>
          <w:rFonts w:ascii="Arial" w:hAnsi="Arial" w:cs="Arial"/>
          <w:sz w:val="15"/>
          <w:szCs w:val="15"/>
        </w:rPr>
        <w:t xml:space="preserve">he School submits to the local authority, and on request from the Secretary of State, an annual account of income received and expenditure incurred by the school in respect of a pupil </w:t>
      </w:r>
      <w:r w:rsidR="00EA2269" w:rsidRPr="00900E50">
        <w:rPr>
          <w:rFonts w:ascii="Arial" w:hAnsi="Arial" w:cs="Arial"/>
          <w:sz w:val="15"/>
          <w:szCs w:val="15"/>
        </w:rPr>
        <w:t xml:space="preserve">wholly or partly funded by a local authority </w:t>
      </w:r>
      <w:r w:rsidR="0070301A" w:rsidRPr="00900E50">
        <w:rPr>
          <w:rFonts w:ascii="Arial" w:hAnsi="Arial" w:cs="Arial"/>
          <w:sz w:val="15"/>
          <w:szCs w:val="15"/>
        </w:rPr>
        <w:t xml:space="preserve">who </w:t>
      </w:r>
      <w:r w:rsidR="00EA2269" w:rsidRPr="00900E50">
        <w:rPr>
          <w:rFonts w:ascii="Arial" w:hAnsi="Arial" w:cs="Arial"/>
          <w:sz w:val="15"/>
          <w:szCs w:val="15"/>
        </w:rPr>
        <w:t>is regist</w:t>
      </w:r>
      <w:r w:rsidR="0070301A" w:rsidRPr="00900E50">
        <w:rPr>
          <w:rFonts w:ascii="Arial" w:hAnsi="Arial" w:cs="Arial"/>
          <w:sz w:val="15"/>
          <w:szCs w:val="15"/>
        </w:rPr>
        <w:t>ered at the school.</w:t>
      </w:r>
      <w:r w:rsidR="00EA2269" w:rsidRPr="00900E50">
        <w:rPr>
          <w:rFonts w:ascii="Arial" w:hAnsi="Arial" w:cs="Arial"/>
          <w:sz w:val="15"/>
          <w:szCs w:val="15"/>
        </w:rPr>
        <w:t xml:space="preserve"> </w:t>
      </w:r>
    </w:p>
    <w:p w14:paraId="0FBF6B5C" w14:textId="77777777" w:rsidR="0070301A" w:rsidRPr="00900E50" w:rsidRDefault="0070301A" w:rsidP="00EA2269">
      <w:pPr>
        <w:spacing w:after="0"/>
        <w:jc w:val="both"/>
        <w:rPr>
          <w:rFonts w:ascii="Arial" w:hAnsi="Arial" w:cs="Arial"/>
          <w:sz w:val="15"/>
          <w:szCs w:val="15"/>
        </w:rPr>
      </w:pPr>
    </w:p>
    <w:p w14:paraId="3D8672AD" w14:textId="77777777" w:rsidR="00C06EF4" w:rsidRPr="00900E50" w:rsidRDefault="00EA2269" w:rsidP="00EA2269">
      <w:pPr>
        <w:spacing w:after="0"/>
        <w:jc w:val="both"/>
        <w:rPr>
          <w:rFonts w:ascii="Arial" w:hAnsi="Arial" w:cs="Arial"/>
          <w:sz w:val="15"/>
          <w:szCs w:val="15"/>
        </w:rPr>
      </w:pPr>
      <w:r w:rsidRPr="00900E50">
        <w:rPr>
          <w:rFonts w:ascii="Arial" w:hAnsi="Arial" w:cs="Arial"/>
          <w:sz w:val="15"/>
          <w:szCs w:val="15"/>
        </w:rPr>
        <w:t xml:space="preserve">Where a pupil with an EHC plan wholly or partly funded by a local authority or other body through public funds is registered at the school, such information as may reasonably be required for the purpose of the annual review of the EHC plan is provided to the responsible local authority. </w:t>
      </w:r>
    </w:p>
    <w:p w14:paraId="69EA30E9" w14:textId="77777777" w:rsidR="00EA2269" w:rsidRPr="00900E50" w:rsidRDefault="00EA2269" w:rsidP="00EA2269">
      <w:pPr>
        <w:spacing w:after="0"/>
        <w:jc w:val="both"/>
        <w:rPr>
          <w:rFonts w:ascii="Arial" w:hAnsi="Arial" w:cs="Arial"/>
          <w:sz w:val="15"/>
          <w:szCs w:val="15"/>
        </w:rPr>
      </w:pPr>
    </w:p>
    <w:p w14:paraId="58634138" w14:textId="77777777" w:rsidR="00EA2269" w:rsidRPr="00900E50" w:rsidRDefault="00121795" w:rsidP="00C06EF4">
      <w:pPr>
        <w:spacing w:after="0"/>
        <w:jc w:val="both"/>
        <w:rPr>
          <w:rFonts w:ascii="Arial" w:hAnsi="Arial" w:cs="Arial"/>
          <w:sz w:val="15"/>
          <w:szCs w:val="15"/>
        </w:rPr>
      </w:pPr>
      <w:r w:rsidRPr="00900E50">
        <w:rPr>
          <w:rFonts w:ascii="Arial" w:hAnsi="Arial" w:cs="Arial"/>
          <w:sz w:val="15"/>
          <w:szCs w:val="15"/>
        </w:rPr>
        <w:t xml:space="preserve">BGSB has due regard to its responsibilities, and in particular the processing of personal information, under the Data Protection Act. </w:t>
      </w:r>
      <w:r w:rsidR="0006110B" w:rsidRPr="00900E50">
        <w:rPr>
          <w:rFonts w:ascii="Arial" w:hAnsi="Arial" w:cs="Arial"/>
          <w:sz w:val="15"/>
          <w:szCs w:val="15"/>
        </w:rPr>
        <w:t xml:space="preserve">This policy has regard for the School’s Data Protection policy and all associate policies aligned with GDPR.  </w:t>
      </w:r>
      <w:r w:rsidRPr="00900E50">
        <w:rPr>
          <w:rFonts w:ascii="Arial" w:hAnsi="Arial" w:cs="Arial"/>
          <w:sz w:val="15"/>
          <w:szCs w:val="15"/>
        </w:rPr>
        <w:t>All electronic data is held securely on the school's networks which is accessible only via password and ID log-on. Data is only ever released to authorised personnel with the approval of the Head</w:t>
      </w:r>
      <w:r w:rsidR="0070301A" w:rsidRPr="00900E50">
        <w:rPr>
          <w:rFonts w:ascii="Arial" w:hAnsi="Arial" w:cs="Arial"/>
          <w:sz w:val="15"/>
          <w:szCs w:val="15"/>
        </w:rPr>
        <w:t>master</w:t>
      </w:r>
      <w:r w:rsidRPr="00900E50">
        <w:rPr>
          <w:rFonts w:ascii="Arial" w:hAnsi="Arial" w:cs="Arial"/>
          <w:sz w:val="15"/>
          <w:szCs w:val="15"/>
        </w:rPr>
        <w:t xml:space="preserve">. The Data controller for </w:t>
      </w:r>
      <w:r w:rsidR="00956A75" w:rsidRPr="00900E50">
        <w:rPr>
          <w:rFonts w:ascii="Arial" w:hAnsi="Arial" w:cs="Arial"/>
          <w:sz w:val="15"/>
          <w:szCs w:val="15"/>
        </w:rPr>
        <w:t>BGSB</w:t>
      </w:r>
      <w:r w:rsidRPr="00900E50">
        <w:rPr>
          <w:rFonts w:ascii="Arial" w:hAnsi="Arial" w:cs="Arial"/>
          <w:sz w:val="15"/>
          <w:szCs w:val="15"/>
        </w:rPr>
        <w:t xml:space="preserve"> is</w:t>
      </w:r>
      <w:r w:rsidR="001A5CAB" w:rsidRPr="00900E50">
        <w:rPr>
          <w:rFonts w:ascii="Arial" w:hAnsi="Arial" w:cs="Arial"/>
          <w:sz w:val="15"/>
          <w:szCs w:val="15"/>
        </w:rPr>
        <w:t xml:space="preserve"> </w:t>
      </w:r>
      <w:r w:rsidR="00EA2269" w:rsidRPr="00900E50">
        <w:rPr>
          <w:rFonts w:ascii="Arial" w:hAnsi="Arial" w:cs="Arial"/>
          <w:sz w:val="15"/>
          <w:szCs w:val="15"/>
        </w:rPr>
        <w:t xml:space="preserve">the Bursar.  </w:t>
      </w:r>
      <w:r w:rsidR="00956A75" w:rsidRPr="00900E50">
        <w:rPr>
          <w:rFonts w:ascii="Arial" w:hAnsi="Arial" w:cs="Arial"/>
          <w:sz w:val="15"/>
          <w:szCs w:val="15"/>
        </w:rPr>
        <w:t xml:space="preserve"> </w:t>
      </w:r>
    </w:p>
    <w:p w14:paraId="72C9F4BB" w14:textId="77777777" w:rsidR="00C06EF4" w:rsidRPr="00C06EF4" w:rsidRDefault="00C06EF4" w:rsidP="00C06EF4">
      <w:pPr>
        <w:spacing w:after="0"/>
        <w:jc w:val="both"/>
        <w:rPr>
          <w:rFonts w:ascii="Arial" w:hAnsi="Arial" w:cs="Arial"/>
          <w:sz w:val="16"/>
          <w:szCs w:val="16"/>
        </w:rPr>
      </w:pPr>
    </w:p>
    <w:p w14:paraId="48BE9FA5" w14:textId="77777777" w:rsidR="00C06EF4" w:rsidRDefault="00C06EF4" w:rsidP="00121795">
      <w:pPr>
        <w:rPr>
          <w:rFonts w:ascii="Arial" w:hAnsi="Arial" w:cs="Arial"/>
          <w:sz w:val="16"/>
          <w:szCs w:val="16"/>
        </w:rPr>
      </w:pPr>
      <w:r w:rsidRPr="00C06EF4">
        <w:rPr>
          <w:rFonts w:ascii="Arial" w:hAnsi="Arial" w:cs="Arial"/>
          <w:sz w:val="16"/>
          <w:szCs w:val="16"/>
        </w:rPr>
        <w:t>The school is also required to publish online details of certain regulatory actions</w:t>
      </w:r>
      <w:r w:rsidR="0070301A">
        <w:rPr>
          <w:rFonts w:ascii="Arial" w:hAnsi="Arial" w:cs="Arial"/>
          <w:sz w:val="16"/>
          <w:szCs w:val="16"/>
        </w:rPr>
        <w:t xml:space="preserve"> as may be required by the Independent Schools Inspectorate</w:t>
      </w:r>
      <w:r w:rsidRPr="00C06EF4">
        <w:rPr>
          <w:rFonts w:ascii="Arial" w:hAnsi="Arial" w:cs="Arial"/>
          <w:sz w:val="16"/>
          <w:szCs w:val="16"/>
        </w:rPr>
        <w:t>.</w:t>
      </w:r>
    </w:p>
    <w:p w14:paraId="53FF6491" w14:textId="77777777" w:rsidR="00AC6682" w:rsidRPr="00AC6682" w:rsidRDefault="00AC6682" w:rsidP="00AC6682">
      <w:pPr>
        <w:spacing w:after="0"/>
        <w:rPr>
          <w:rFonts w:ascii="Arial" w:hAnsi="Arial" w:cs="Arial"/>
          <w:b/>
          <w:sz w:val="16"/>
          <w:szCs w:val="16"/>
        </w:rPr>
      </w:pPr>
    </w:p>
    <w:sectPr w:rsidR="00AC6682" w:rsidRPr="00AC6682" w:rsidSect="00956A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B99"/>
    <w:multiLevelType w:val="hybridMultilevel"/>
    <w:tmpl w:val="6180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2B"/>
    <w:rsid w:val="0006110B"/>
    <w:rsid w:val="000924EB"/>
    <w:rsid w:val="00121795"/>
    <w:rsid w:val="001A5CAB"/>
    <w:rsid w:val="00271FA9"/>
    <w:rsid w:val="002E4AEE"/>
    <w:rsid w:val="00387840"/>
    <w:rsid w:val="00486B2B"/>
    <w:rsid w:val="004C06C0"/>
    <w:rsid w:val="004D573D"/>
    <w:rsid w:val="00517B37"/>
    <w:rsid w:val="00564524"/>
    <w:rsid w:val="005C6005"/>
    <w:rsid w:val="006615A4"/>
    <w:rsid w:val="00684A55"/>
    <w:rsid w:val="006E797C"/>
    <w:rsid w:val="0070301A"/>
    <w:rsid w:val="00862475"/>
    <w:rsid w:val="008B343A"/>
    <w:rsid w:val="008E0A6F"/>
    <w:rsid w:val="008F6631"/>
    <w:rsid w:val="00900E50"/>
    <w:rsid w:val="00956A75"/>
    <w:rsid w:val="009D6B0E"/>
    <w:rsid w:val="00AC6682"/>
    <w:rsid w:val="00B00F3E"/>
    <w:rsid w:val="00B50A28"/>
    <w:rsid w:val="00B757D8"/>
    <w:rsid w:val="00C06EF4"/>
    <w:rsid w:val="00C5528B"/>
    <w:rsid w:val="00D166A9"/>
    <w:rsid w:val="00D60C51"/>
    <w:rsid w:val="00DA60FA"/>
    <w:rsid w:val="00EA2269"/>
    <w:rsid w:val="00EE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6BE0"/>
  <w15:docId w15:val="{0621169E-4C36-4B16-B394-E6A640F7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24"/>
    <w:rPr>
      <w:noProo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75"/>
    <w:rPr>
      <w:rFonts w:ascii="Tahoma" w:hAnsi="Tahoma" w:cs="Tahoma"/>
      <w:noProof/>
      <w:sz w:val="16"/>
      <w:szCs w:val="16"/>
      <w:lang w:val="de-DE"/>
    </w:rPr>
  </w:style>
  <w:style w:type="paragraph" w:styleId="ListParagraph">
    <w:name w:val="List Paragraph"/>
    <w:basedOn w:val="Normal"/>
    <w:uiPriority w:val="34"/>
    <w:qFormat/>
    <w:rsid w:val="00956A75"/>
    <w:pPr>
      <w:ind w:left="720"/>
      <w:contextualSpacing/>
    </w:pPr>
  </w:style>
  <w:style w:type="character" w:styleId="Hyperlink">
    <w:name w:val="Hyperlink"/>
    <w:basedOn w:val="DefaultParagraphFont"/>
    <w:uiPriority w:val="99"/>
    <w:unhideWhenUsed/>
    <w:rsid w:val="00EA2269"/>
    <w:rPr>
      <w:color w:val="0000FF" w:themeColor="hyperlink"/>
      <w:u w:val="single"/>
    </w:rPr>
  </w:style>
  <w:style w:type="paragraph" w:customStyle="1" w:styleId="Default">
    <w:name w:val="Default"/>
    <w:rsid w:val="00EA22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BGS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 Campion</cp:lastModifiedBy>
  <cp:revision>2</cp:revision>
  <dcterms:created xsi:type="dcterms:W3CDTF">2018-08-22T07:07:00Z</dcterms:created>
  <dcterms:modified xsi:type="dcterms:W3CDTF">2018-08-22T07:07:00Z</dcterms:modified>
</cp:coreProperties>
</file>